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BC" w:rsidRDefault="00930FBC" w:rsidP="00F44DD5">
      <w:pPr>
        <w:jc w:val="center"/>
        <w:rPr>
          <w:rFonts w:ascii="Fjalla One" w:hAnsi="Fjalla One"/>
          <w:sz w:val="36"/>
        </w:rPr>
      </w:pPr>
      <w:r>
        <w:rPr>
          <w:rFonts w:ascii="Fjalla One" w:hAnsi="Fjalla One"/>
          <w:noProof/>
          <w:sz w:val="36"/>
        </w:rPr>
        <w:drawing>
          <wp:inline distT="0" distB="0" distL="0" distR="0">
            <wp:extent cx="1896239" cy="15236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SEP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29" cy="152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DD5" w:rsidRPr="00930FBC" w:rsidRDefault="00F44DD5" w:rsidP="00F44DD5">
      <w:pPr>
        <w:jc w:val="center"/>
        <w:rPr>
          <w:rFonts w:ascii="Fjalla One" w:hAnsi="Fjalla One"/>
          <w:color w:val="FFC000"/>
          <w:sz w:val="36"/>
        </w:rPr>
      </w:pPr>
      <w:r w:rsidRPr="00930FBC">
        <w:rPr>
          <w:rFonts w:ascii="Fjalla One" w:hAnsi="Fjalla One"/>
          <w:color w:val="FFC000"/>
          <w:sz w:val="36"/>
        </w:rPr>
        <w:t>Shattered Dreams</w:t>
      </w:r>
    </w:p>
    <w:p w:rsidR="00F44DD5" w:rsidRPr="00F44DD5" w:rsidRDefault="00F44DD5" w:rsidP="00F44DD5">
      <w:pPr>
        <w:jc w:val="center"/>
      </w:pPr>
      <w:r w:rsidRPr="00F44DD5">
        <w:t>Genesis 37:12-36</w:t>
      </w:r>
    </w:p>
    <w:p w:rsidR="00F44DD5" w:rsidRPr="00F44DD5" w:rsidRDefault="00F44DD5" w:rsidP="00F44DD5">
      <w:pPr>
        <w:rPr>
          <w:b/>
        </w:rPr>
      </w:pPr>
    </w:p>
    <w:p w:rsidR="00F44DD5" w:rsidRPr="00F44DD5" w:rsidRDefault="00F44DD5" w:rsidP="00F44DD5">
      <w:pPr>
        <w:rPr>
          <w:b/>
        </w:rPr>
      </w:pPr>
      <w:r w:rsidRPr="00F44DD5">
        <w:rPr>
          <w:b/>
        </w:rPr>
        <w:t>Introduction:</w:t>
      </w:r>
    </w:p>
    <w:p w:rsidR="00F44DD5" w:rsidRPr="00F44DD5" w:rsidRDefault="00F44DD5" w:rsidP="00F44DD5"/>
    <w:p w:rsidR="00F44DD5" w:rsidRPr="00F44DD5" w:rsidRDefault="00F44DD5" w:rsidP="00F44DD5">
      <w:r w:rsidRPr="00F44DD5">
        <w:t xml:space="preserve">God’s purposes cannot be </w:t>
      </w:r>
      <w:r w:rsidR="00930FBC">
        <w:rPr>
          <w:u w:val="single"/>
        </w:rPr>
        <w:t>_______________________</w:t>
      </w:r>
      <w:r w:rsidRPr="00F44DD5">
        <w:t>.</w:t>
      </w:r>
    </w:p>
    <w:p w:rsidR="00F44DD5" w:rsidRPr="00F44DD5" w:rsidRDefault="00F44DD5" w:rsidP="00F44DD5"/>
    <w:p w:rsidR="00F44DD5" w:rsidRPr="00F44DD5" w:rsidRDefault="00F44DD5" w:rsidP="00930FBC">
      <w:pPr>
        <w:numPr>
          <w:ilvl w:val="0"/>
          <w:numId w:val="1"/>
        </w:numPr>
        <w:spacing w:line="480" w:lineRule="auto"/>
        <w:ind w:left="360" w:hanging="360"/>
        <w:contextualSpacing/>
      </w:pPr>
      <w:r w:rsidRPr="00F44DD5">
        <w:t xml:space="preserve">The providence of God in </w:t>
      </w:r>
      <w:r w:rsidR="00930FBC">
        <w:rPr>
          <w:u w:val="single"/>
        </w:rPr>
        <w:t>_________________</w:t>
      </w:r>
      <w:r w:rsidRPr="00F44DD5">
        <w:t xml:space="preserve"> (vv.12-17)</w:t>
      </w:r>
    </w:p>
    <w:p w:rsidR="00F44DD5" w:rsidRPr="00F44DD5" w:rsidRDefault="00F44DD5" w:rsidP="00930FBC">
      <w:pPr>
        <w:numPr>
          <w:ilvl w:val="0"/>
          <w:numId w:val="2"/>
        </w:numPr>
        <w:spacing w:line="480" w:lineRule="auto"/>
        <w:contextualSpacing/>
      </w:pPr>
      <w:r w:rsidRPr="00F44DD5">
        <w:t xml:space="preserve">His hand in </w:t>
      </w:r>
      <w:r w:rsidR="00930FBC">
        <w:rPr>
          <w:u w:val="single"/>
        </w:rPr>
        <w:t>__________________</w:t>
      </w:r>
    </w:p>
    <w:p w:rsidR="00F44DD5" w:rsidRPr="00F44DD5" w:rsidRDefault="00F44DD5" w:rsidP="00930FBC">
      <w:pPr>
        <w:numPr>
          <w:ilvl w:val="0"/>
          <w:numId w:val="2"/>
        </w:numPr>
        <w:spacing w:line="480" w:lineRule="auto"/>
        <w:contextualSpacing/>
      </w:pPr>
      <w:r w:rsidRPr="00F44DD5">
        <w:t xml:space="preserve">His hand in </w:t>
      </w:r>
      <w:r w:rsidR="00930FBC">
        <w:rPr>
          <w:u w:val="single"/>
        </w:rPr>
        <w:t>__________________</w:t>
      </w:r>
    </w:p>
    <w:p w:rsidR="00F44DD5" w:rsidRPr="00F44DD5" w:rsidRDefault="00F44DD5" w:rsidP="00930FBC">
      <w:pPr>
        <w:spacing w:line="480" w:lineRule="auto"/>
        <w:ind w:left="720"/>
        <w:contextualSpacing/>
      </w:pPr>
    </w:p>
    <w:p w:rsidR="00F44DD5" w:rsidRPr="00F44DD5" w:rsidRDefault="00F44DD5" w:rsidP="00930FBC">
      <w:pPr>
        <w:numPr>
          <w:ilvl w:val="0"/>
          <w:numId w:val="1"/>
        </w:numPr>
        <w:spacing w:line="480" w:lineRule="auto"/>
        <w:ind w:left="360" w:hanging="360"/>
        <w:contextualSpacing/>
      </w:pPr>
      <w:r w:rsidRPr="00F44DD5">
        <w:t xml:space="preserve">The providence of God in </w:t>
      </w:r>
      <w:r w:rsidR="00930FBC">
        <w:rPr>
          <w:u w:val="single"/>
        </w:rPr>
        <w:t>___________________</w:t>
      </w:r>
      <w:r w:rsidRPr="00F44DD5">
        <w:t xml:space="preserve"> (vv.18-24)</w:t>
      </w:r>
    </w:p>
    <w:p w:rsidR="00F44DD5" w:rsidRPr="00F44DD5" w:rsidRDefault="00F44DD5" w:rsidP="00930FBC">
      <w:pPr>
        <w:numPr>
          <w:ilvl w:val="0"/>
          <w:numId w:val="3"/>
        </w:numPr>
        <w:spacing w:line="480" w:lineRule="auto"/>
        <w:contextualSpacing/>
      </w:pPr>
      <w:r w:rsidRPr="00F44DD5">
        <w:t xml:space="preserve">His hand in </w:t>
      </w:r>
      <w:r w:rsidR="00930FBC">
        <w:rPr>
          <w:u w:val="single"/>
        </w:rPr>
        <w:t>__________________</w:t>
      </w:r>
    </w:p>
    <w:p w:rsidR="00F44DD5" w:rsidRPr="00F44DD5" w:rsidRDefault="00F44DD5" w:rsidP="00930FBC">
      <w:pPr>
        <w:numPr>
          <w:ilvl w:val="0"/>
          <w:numId w:val="3"/>
        </w:numPr>
        <w:spacing w:line="480" w:lineRule="auto"/>
        <w:contextualSpacing/>
      </w:pPr>
      <w:r w:rsidRPr="00F44DD5">
        <w:t xml:space="preserve">His hand in </w:t>
      </w:r>
      <w:r w:rsidR="00930FBC">
        <w:rPr>
          <w:u w:val="single"/>
        </w:rPr>
        <w:t>__________________</w:t>
      </w:r>
      <w:r w:rsidRPr="00F44DD5">
        <w:t xml:space="preserve"> </w:t>
      </w:r>
      <w:bookmarkStart w:id="0" w:name="_GoBack"/>
      <w:bookmarkEnd w:id="0"/>
    </w:p>
    <w:p w:rsidR="00F44DD5" w:rsidRPr="00F44DD5" w:rsidRDefault="00F44DD5" w:rsidP="00930FBC">
      <w:pPr>
        <w:spacing w:line="480" w:lineRule="auto"/>
        <w:ind w:left="720"/>
        <w:contextualSpacing/>
      </w:pPr>
    </w:p>
    <w:p w:rsidR="00F44DD5" w:rsidRPr="00F44DD5" w:rsidRDefault="00F44DD5" w:rsidP="00930FBC">
      <w:pPr>
        <w:numPr>
          <w:ilvl w:val="0"/>
          <w:numId w:val="1"/>
        </w:numPr>
        <w:spacing w:line="480" w:lineRule="auto"/>
        <w:ind w:left="360" w:hanging="360"/>
        <w:contextualSpacing/>
      </w:pPr>
      <w:r w:rsidRPr="00F44DD5">
        <w:t xml:space="preserve">The providence of God in </w:t>
      </w:r>
      <w:r w:rsidR="00930FBC">
        <w:rPr>
          <w:u w:val="single"/>
        </w:rPr>
        <w:t>____________________</w:t>
      </w:r>
      <w:r w:rsidRPr="00F44DD5">
        <w:t xml:space="preserve"> (vv.25-36)</w:t>
      </w:r>
    </w:p>
    <w:p w:rsidR="00F44DD5" w:rsidRPr="00F44DD5" w:rsidRDefault="00F44DD5" w:rsidP="00930FBC">
      <w:pPr>
        <w:numPr>
          <w:ilvl w:val="0"/>
          <w:numId w:val="4"/>
        </w:numPr>
        <w:spacing w:line="480" w:lineRule="auto"/>
        <w:contextualSpacing/>
      </w:pPr>
      <w:r w:rsidRPr="00F44DD5">
        <w:t xml:space="preserve">His hand in </w:t>
      </w:r>
      <w:r w:rsidR="00930FBC">
        <w:rPr>
          <w:u w:val="single"/>
        </w:rPr>
        <w:t>_________________</w:t>
      </w:r>
    </w:p>
    <w:p w:rsidR="00F44DD5" w:rsidRPr="00F44DD5" w:rsidRDefault="00F44DD5" w:rsidP="00930FBC">
      <w:pPr>
        <w:numPr>
          <w:ilvl w:val="0"/>
          <w:numId w:val="4"/>
        </w:numPr>
        <w:spacing w:line="480" w:lineRule="auto"/>
        <w:contextualSpacing/>
      </w:pPr>
      <w:r w:rsidRPr="00F44DD5">
        <w:t xml:space="preserve">His hand in </w:t>
      </w:r>
      <w:r w:rsidR="00930FBC">
        <w:rPr>
          <w:u w:val="single"/>
        </w:rPr>
        <w:t>_________________</w:t>
      </w:r>
    </w:p>
    <w:p w:rsidR="00F44DD5" w:rsidRPr="00F44DD5" w:rsidRDefault="00F44DD5" w:rsidP="00F44DD5"/>
    <w:p w:rsidR="00F44DD5" w:rsidRPr="00F44DD5" w:rsidRDefault="00F44DD5" w:rsidP="00F44DD5">
      <w:pPr>
        <w:rPr>
          <w:b/>
        </w:rPr>
      </w:pPr>
      <w:r w:rsidRPr="00F44DD5">
        <w:rPr>
          <w:b/>
        </w:rPr>
        <w:t xml:space="preserve">Conclusion: </w:t>
      </w:r>
    </w:p>
    <w:p w:rsidR="00F44DD5" w:rsidRPr="00F44DD5" w:rsidRDefault="00F44DD5" w:rsidP="00F44DD5"/>
    <w:p w:rsidR="00F44DD5" w:rsidRPr="00F44DD5" w:rsidRDefault="00F44DD5" w:rsidP="00F44DD5">
      <w:r w:rsidRPr="00F44DD5">
        <w:t xml:space="preserve">May we always live with </w:t>
      </w:r>
      <w:r w:rsidR="00930FBC">
        <w:rPr>
          <w:u w:val="single"/>
        </w:rPr>
        <w:t>____________________</w:t>
      </w:r>
      <w:r w:rsidRPr="00F44DD5">
        <w:t xml:space="preserve"> in our </w:t>
      </w:r>
      <w:r w:rsidR="00930FBC">
        <w:rPr>
          <w:u w:val="single"/>
        </w:rPr>
        <w:t>______________</w:t>
      </w:r>
      <w:r w:rsidRPr="00F44DD5">
        <w:t xml:space="preserve"> </w:t>
      </w:r>
      <w:proofErr w:type="gramStart"/>
      <w:r w:rsidRPr="00F44DD5">
        <w:t>God.</w:t>
      </w:r>
      <w:proofErr w:type="gramEnd"/>
      <w:r w:rsidRPr="00F44DD5">
        <w:t xml:space="preserve"> </w:t>
      </w:r>
    </w:p>
    <w:p w:rsidR="00F44DD5" w:rsidRPr="00F44DD5" w:rsidRDefault="00F44DD5" w:rsidP="00F44DD5"/>
    <w:p w:rsidR="00F44DD5" w:rsidRDefault="00F44DD5"/>
    <w:sectPr w:rsidR="00F44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jalla One">
    <w:panose1 w:val="02000506040000020004"/>
    <w:charset w:val="00"/>
    <w:family w:val="auto"/>
    <w:pitch w:val="variable"/>
    <w:sig w:usb0="800000B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7F46"/>
    <w:multiLevelType w:val="hybridMultilevel"/>
    <w:tmpl w:val="F802F9D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105D"/>
    <w:multiLevelType w:val="hybridMultilevel"/>
    <w:tmpl w:val="E514AE5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8715B"/>
    <w:multiLevelType w:val="hybridMultilevel"/>
    <w:tmpl w:val="1862A9C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6A6D"/>
    <w:multiLevelType w:val="hybridMultilevel"/>
    <w:tmpl w:val="3AE6DF5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D5"/>
    <w:rsid w:val="00930FBC"/>
    <w:rsid w:val="00F4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BB87"/>
  <w15:chartTrackingRefBased/>
  <w15:docId w15:val="{50F5AF52-EFB8-0D4F-9BF4-57834C09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Derek Belcher</cp:lastModifiedBy>
  <cp:revision>2</cp:revision>
  <dcterms:created xsi:type="dcterms:W3CDTF">2019-03-15T17:04:00Z</dcterms:created>
  <dcterms:modified xsi:type="dcterms:W3CDTF">2019-03-15T17:04:00Z</dcterms:modified>
</cp:coreProperties>
</file>