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7769486D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C4783E">
        <w:rPr>
          <w:rFonts w:ascii="Fjalla One" w:hAnsi="Fjalla One"/>
          <w:sz w:val="28"/>
        </w:rPr>
        <w:t>Fatherhood</w:t>
      </w:r>
    </w:p>
    <w:p w14:paraId="00B68F43" w14:textId="2F19076D" w:rsidR="009F2427" w:rsidRDefault="009F2427" w:rsidP="008A4008">
      <w:pPr>
        <w:jc w:val="center"/>
        <w:rPr>
          <w:sz w:val="22"/>
        </w:rPr>
      </w:pPr>
      <w:r>
        <w:rPr>
          <w:sz w:val="22"/>
        </w:rPr>
        <w:t>Philippians 1:</w:t>
      </w:r>
      <w:r w:rsidR="00C4783E">
        <w:rPr>
          <w:sz w:val="22"/>
        </w:rPr>
        <w:t>27-30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4FBEC729" w:rsidR="009F2427" w:rsidRDefault="009F2427" w:rsidP="009F2427">
      <w:pPr>
        <w:rPr>
          <w:sz w:val="22"/>
        </w:rPr>
      </w:pPr>
      <w:r>
        <w:rPr>
          <w:sz w:val="22"/>
        </w:rPr>
        <w:t>God gives</w:t>
      </w:r>
      <w:r w:rsidR="00BB655E">
        <w:rPr>
          <w:sz w:val="22"/>
        </w:rPr>
        <w:t xml:space="preserve"> us</w:t>
      </w:r>
      <w:r>
        <w:rPr>
          <w:sz w:val="22"/>
        </w:rPr>
        <w:t xml:space="preserve"> </w:t>
      </w:r>
      <w:r w:rsidR="00EC394A">
        <w:rPr>
          <w:sz w:val="22"/>
        </w:rPr>
        <w:t xml:space="preserve">______________ when </w:t>
      </w:r>
      <w:r w:rsidR="00C4783E">
        <w:rPr>
          <w:sz w:val="22"/>
        </w:rPr>
        <w:t>we commit to ____________- _____________ living</w:t>
      </w:r>
      <w:r w:rsidR="00EC394A">
        <w:rPr>
          <w:sz w:val="22"/>
        </w:rPr>
        <w:t>.</w:t>
      </w:r>
    </w:p>
    <w:p w14:paraId="1A5248E2" w14:textId="77777777" w:rsidR="001D6E1F" w:rsidRDefault="001D6E1F" w:rsidP="009F2427">
      <w:pPr>
        <w:rPr>
          <w:sz w:val="22"/>
        </w:rPr>
      </w:pPr>
    </w:p>
    <w:p w14:paraId="01701BFF" w14:textId="1D628272" w:rsidR="004203F5" w:rsidRDefault="00C4783E" w:rsidP="004203F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Gospel-centered living means ___________________ together</w:t>
      </w:r>
      <w:r w:rsidR="00EC394A">
        <w:rPr>
          <w:sz w:val="22"/>
        </w:rPr>
        <w:t xml:space="preserve"> (v</w:t>
      </w:r>
      <w:r>
        <w:rPr>
          <w:sz w:val="22"/>
        </w:rPr>
        <w:t>.27</w:t>
      </w:r>
      <w:r w:rsidR="00EC394A">
        <w:rPr>
          <w:sz w:val="22"/>
        </w:rPr>
        <w:t>)</w:t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2A14341B" w14:textId="2222A600" w:rsidR="00C4783E" w:rsidRDefault="00C4783E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Gospel-centered living means ___________________ together (v</w:t>
      </w:r>
      <w:r>
        <w:rPr>
          <w:sz w:val="22"/>
        </w:rPr>
        <w:t>v</w:t>
      </w:r>
      <w:r>
        <w:rPr>
          <w:sz w:val="22"/>
        </w:rPr>
        <w:t>.27</w:t>
      </w:r>
      <w:r>
        <w:rPr>
          <w:sz w:val="22"/>
        </w:rPr>
        <w:t>-28</w:t>
      </w:r>
      <w:r>
        <w:rPr>
          <w:sz w:val="22"/>
        </w:rPr>
        <w:t>)</w:t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2C22AEDC" w14:textId="264706CC" w:rsidR="00C4783E" w:rsidRDefault="00C4783E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Gospel-centered living means ___________________ together (v</w:t>
      </w:r>
      <w:r>
        <w:rPr>
          <w:sz w:val="22"/>
        </w:rPr>
        <w:t>v.29-30</w:t>
      </w:r>
      <w:r>
        <w:rPr>
          <w:sz w:val="22"/>
        </w:rPr>
        <w:t>)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620ADEDF" w:rsidR="009F2427" w:rsidRPr="00BB655E" w:rsidRDefault="00C4783E" w:rsidP="009F2427">
      <w:pPr>
        <w:rPr>
          <w:sz w:val="22"/>
        </w:rPr>
      </w:pPr>
      <w:r>
        <w:rPr>
          <w:sz w:val="22"/>
        </w:rPr>
        <w:t>Live the _______________ life as you _______________ your family.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BB655E"/>
    <w:rsid w:val="00C4783E"/>
    <w:rsid w:val="00D03C0B"/>
    <w:rsid w:val="00DC5CBD"/>
    <w:rsid w:val="00EC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2019-06-16T10:56:00Z</dcterms:created>
  <dcterms:modified xsi:type="dcterms:W3CDTF">2019-06-16T10:56:00Z</dcterms:modified>
</cp:coreProperties>
</file>